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ABB5" w14:textId="77777777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5CF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455C9B" w:rsidRPr="00A935CF">
        <w:rPr>
          <w:rFonts w:ascii="Times New Roman" w:hAnsi="Times New Roman" w:cs="Times New Roman"/>
          <w:b/>
          <w:sz w:val="24"/>
          <w:szCs w:val="24"/>
        </w:rPr>
        <w:t>for the website Chapter 3</w:t>
      </w:r>
    </w:p>
    <w:p w14:paraId="02AF3C30" w14:textId="77777777" w:rsidR="00A935CF" w:rsidRDefault="00A935CF" w:rsidP="00D460A5">
      <w:pPr>
        <w:rPr>
          <w:rFonts w:ascii="Times New Roman" w:hAnsi="Times New Roman" w:cs="Times New Roman"/>
          <w:b/>
          <w:sz w:val="24"/>
          <w:szCs w:val="24"/>
        </w:rPr>
      </w:pPr>
    </w:p>
    <w:p w14:paraId="525BC27C" w14:textId="2AF7F6B2" w:rsidR="00033335" w:rsidRPr="00033335" w:rsidRDefault="00033335" w:rsidP="00033335">
      <w:pPr>
        <w:rPr>
          <w:rFonts w:ascii="Times New Roman" w:hAnsi="Times New Roman" w:cs="Times New Roman"/>
          <w:b/>
          <w:sz w:val="24"/>
          <w:szCs w:val="24"/>
        </w:rPr>
      </w:pPr>
      <w:r w:rsidRPr="00033335">
        <w:rPr>
          <w:rFonts w:ascii="Times New Roman" w:hAnsi="Times New Roman" w:cs="Times New Roman"/>
          <w:b/>
          <w:bCs/>
          <w:sz w:val="24"/>
          <w:szCs w:val="24"/>
        </w:rPr>
        <w:t>Practice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33335">
        <w:rPr>
          <w:rFonts w:ascii="Times New Roman" w:hAnsi="Times New Roman" w:cs="Times New Roman"/>
          <w:b/>
          <w:sz w:val="24"/>
          <w:szCs w:val="24"/>
        </w:rPr>
        <w:br/>
        <w:t>Test your knowledge of key individuals, dates, institutions, and events related to the final years of the Soviet Union and the early Russian Federation.</w:t>
      </w:r>
    </w:p>
    <w:p w14:paraId="2540F9E6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How did Mikhail Gorbachev rise to the position of General Secretary of the Communist Party?</w:t>
      </w:r>
    </w:p>
    <w:p w14:paraId="48BFA0C8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 xml:space="preserve">What did the term </w:t>
      </w:r>
      <w:r w:rsidRPr="00033335">
        <w:rPr>
          <w:rFonts w:ascii="Times New Roman" w:hAnsi="Times New Roman" w:cs="Times New Roman"/>
          <w:bCs/>
          <w:i/>
          <w:iCs/>
          <w:sz w:val="24"/>
          <w:szCs w:val="24"/>
        </w:rPr>
        <w:t>“socialist entrepreneurship”</w:t>
      </w:r>
      <w:r w:rsidRPr="00033335">
        <w:rPr>
          <w:rFonts w:ascii="Times New Roman" w:hAnsi="Times New Roman" w:cs="Times New Roman"/>
          <w:bCs/>
          <w:sz w:val="24"/>
          <w:szCs w:val="24"/>
        </w:rPr>
        <w:t xml:space="preserve"> refer to during perestroika?</w:t>
      </w:r>
    </w:p>
    <w:p w14:paraId="7A87E348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 xml:space="preserve">Define </w:t>
      </w:r>
      <w:r w:rsidRPr="00033335">
        <w:rPr>
          <w:rFonts w:ascii="Times New Roman" w:hAnsi="Times New Roman" w:cs="Times New Roman"/>
          <w:bCs/>
          <w:i/>
          <w:iCs/>
          <w:sz w:val="24"/>
          <w:szCs w:val="24"/>
        </w:rPr>
        <w:t>perestroika</w:t>
      </w:r>
      <w:r w:rsidRPr="00033335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033335">
        <w:rPr>
          <w:rFonts w:ascii="Times New Roman" w:hAnsi="Times New Roman" w:cs="Times New Roman"/>
          <w:bCs/>
          <w:i/>
          <w:iCs/>
          <w:sz w:val="24"/>
          <w:szCs w:val="24"/>
        </w:rPr>
        <w:t>glasnost</w:t>
      </w:r>
      <w:r w:rsidRPr="000333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273E10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What was Article 6 of the Soviet Constitution, and why was it significant?</w:t>
      </w:r>
    </w:p>
    <w:p w14:paraId="5E84BDDC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Why did Gorbachev attempt to reform the Communist Party, and how did he pursue these reforms?</w:t>
      </w:r>
    </w:p>
    <w:p w14:paraId="257476CB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What was meant by the “radical economic reform” introduced during perestroika?</w:t>
      </w:r>
    </w:p>
    <w:p w14:paraId="7FFE035D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What was the “new thinking” in Soviet foreign policy under Gorbachev?</w:t>
      </w:r>
    </w:p>
    <w:p w14:paraId="4ED3FAC6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Explain GRIT (Graduated and Reciprocated Initiatives in Tension-Reduction) as a foreign policy strategy.</w:t>
      </w:r>
    </w:p>
    <w:p w14:paraId="35485EAA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When did the August 1991 coup occur, and what were the primary goals of its organizers?</w:t>
      </w:r>
    </w:p>
    <w:p w14:paraId="34646657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Who emerged as the informal leader of the democratic opposition in Russia during the late 1980s and early 1990s?</w:t>
      </w:r>
    </w:p>
    <w:p w14:paraId="0AB6F57F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 xml:space="preserve">What does the term </w:t>
      </w:r>
      <w:r w:rsidRPr="00033335">
        <w:rPr>
          <w:rFonts w:ascii="Times New Roman" w:hAnsi="Times New Roman" w:cs="Times New Roman"/>
          <w:bCs/>
          <w:i/>
          <w:iCs/>
          <w:sz w:val="24"/>
          <w:szCs w:val="24"/>
        </w:rPr>
        <w:t>imperial overstretch</w:t>
      </w:r>
      <w:r w:rsidRPr="00033335">
        <w:rPr>
          <w:rFonts w:ascii="Times New Roman" w:hAnsi="Times New Roman" w:cs="Times New Roman"/>
          <w:bCs/>
          <w:sz w:val="24"/>
          <w:szCs w:val="24"/>
        </w:rPr>
        <w:t xml:space="preserve"> mean in the context of the Soviet Union?</w:t>
      </w:r>
    </w:p>
    <w:p w14:paraId="27F4AD1B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What is the “triumphalist” interpretation of the end of the Cold War?</w:t>
      </w:r>
    </w:p>
    <w:p w14:paraId="70A19F7A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Describe the four phases of the political relationship between Yeltsin and Gorbachev.</w:t>
      </w:r>
    </w:p>
    <w:p w14:paraId="036FEDC8" w14:textId="77777777" w:rsidR="00033335" w:rsidRPr="00033335" w:rsidRDefault="00033335" w:rsidP="00033335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33335">
        <w:rPr>
          <w:rFonts w:ascii="Times New Roman" w:hAnsi="Times New Roman" w:cs="Times New Roman"/>
          <w:bCs/>
          <w:sz w:val="24"/>
          <w:szCs w:val="24"/>
        </w:rPr>
        <w:t>“Perestroika was the practical outcome of an idealistic vision shared by a small group of Party officials.” Explain this statement.</w:t>
      </w:r>
    </w:p>
    <w:p w14:paraId="186082CA" w14:textId="77777777" w:rsidR="00D460A5" w:rsidRDefault="00D460A5" w:rsidP="00D460A5">
      <w:pPr>
        <w:rPr>
          <w:rFonts w:ascii="Times New Roman" w:hAnsi="Times New Roman" w:cs="Times New Roman"/>
          <w:b/>
          <w:sz w:val="24"/>
          <w:szCs w:val="24"/>
        </w:rPr>
      </w:pPr>
    </w:p>
    <w:p w14:paraId="3682F5CB" w14:textId="77777777" w:rsidR="00E1057F" w:rsidRDefault="00E1057F" w:rsidP="00D460A5">
      <w:pPr>
        <w:rPr>
          <w:b/>
          <w:bCs/>
        </w:rPr>
      </w:pPr>
    </w:p>
    <w:p w14:paraId="77E26941" w14:textId="77777777" w:rsidR="00D460A5" w:rsidRDefault="00D460A5" w:rsidP="00D460A5">
      <w:pPr>
        <w:rPr>
          <w:rFonts w:ascii="Times New Roman" w:hAnsi="Times New Roman" w:cs="Times New Roman"/>
          <w:b/>
          <w:sz w:val="24"/>
          <w:szCs w:val="24"/>
        </w:rPr>
      </w:pPr>
    </w:p>
    <w:p w14:paraId="43ECEAFC" w14:textId="77777777" w:rsidR="00C220C4" w:rsidRPr="00E1057F" w:rsidRDefault="00C220C4" w:rsidP="00C220C4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24"/>
          <w:szCs w:val="24"/>
        </w:rPr>
      </w:pPr>
    </w:p>
    <w:p w14:paraId="72FF8F80" w14:textId="74B14D41" w:rsidR="00C220C4" w:rsidRPr="00336A97" w:rsidRDefault="00196F9D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6A97">
        <w:rPr>
          <w:rFonts w:ascii="Times New Roman" w:hAnsi="Times New Roman" w:cs="Times New Roman"/>
          <w:b/>
          <w:bCs/>
          <w:sz w:val="24"/>
          <w:szCs w:val="24"/>
        </w:rPr>
        <w:t>Check several reviews</w:t>
      </w:r>
      <w:r w:rsidR="00C220C4" w:rsidRPr="00336A97">
        <w:rPr>
          <w:rFonts w:ascii="Times New Roman" w:hAnsi="Times New Roman" w:cs="Times New Roman"/>
          <w:b/>
          <w:bCs/>
          <w:sz w:val="24"/>
          <w:szCs w:val="24"/>
        </w:rPr>
        <w:t xml:space="preserve"> of literary works by Alexander Solzhenitsyn, Vasily Aksyonov, Anatoly Rybakov</w:t>
      </w:r>
      <w:r w:rsidR="00336A97">
        <w:rPr>
          <w:rFonts w:ascii="Times New Roman" w:hAnsi="Times New Roman" w:cs="Times New Roman"/>
          <w:b/>
          <w:bCs/>
          <w:sz w:val="24"/>
          <w:szCs w:val="24"/>
        </w:rPr>
        <w:t>—</w:t>
      </w:r>
      <w:r w:rsidR="00C220C4" w:rsidRPr="00336A97">
        <w:rPr>
          <w:rFonts w:ascii="Times New Roman" w:hAnsi="Times New Roman" w:cs="Times New Roman"/>
          <w:b/>
          <w:bCs/>
          <w:sz w:val="24"/>
          <w:szCs w:val="24"/>
        </w:rPr>
        <w:t>whose works were prohibited in the Soviet Union prior to glasnost.</w:t>
      </w:r>
      <w:r w:rsidR="00E1057F" w:rsidRPr="00336A97">
        <w:rPr>
          <w:rFonts w:ascii="Times New Roman" w:hAnsi="Times New Roman" w:cs="Times New Roman"/>
          <w:b/>
          <w:bCs/>
          <w:sz w:val="24"/>
          <w:szCs w:val="24"/>
        </w:rPr>
        <w:t xml:space="preserve"> They were allowed for publication in Russia after 1986. </w:t>
      </w:r>
    </w:p>
    <w:p w14:paraId="5131060E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C217EF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57F">
        <w:rPr>
          <w:rFonts w:ascii="Times New Roman" w:hAnsi="Times New Roman" w:cs="Times New Roman"/>
          <w:b/>
          <w:sz w:val="24"/>
          <w:szCs w:val="24"/>
        </w:rPr>
        <w:t>Alexander Solzhenitsyn</w:t>
      </w:r>
    </w:p>
    <w:p w14:paraId="111D054B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http://nobelprize.org/nobel_prizes/literature/laureates/1970/solzhenitsyn-autobio.html</w:t>
        </w:r>
      </w:hyperlink>
      <w:r w:rsidRPr="00E105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0BD14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http://www.gradesaver.com/author/solzhenitsyn/</w:t>
        </w:r>
      </w:hyperlink>
      <w:r w:rsidRPr="00E105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26FE6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B96E8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57F">
        <w:rPr>
          <w:rFonts w:ascii="Times New Roman" w:hAnsi="Times New Roman" w:cs="Times New Roman"/>
          <w:b/>
          <w:sz w:val="24"/>
          <w:szCs w:val="24"/>
        </w:rPr>
        <w:t>Vasily Aksyonov</w:t>
      </w:r>
    </w:p>
    <w:p w14:paraId="1F691FA5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http://www.themoscowtimes.com/</w:t>
        </w:r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b</w:t>
        </w:r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logs/article/379377.html</w:t>
        </w:r>
      </w:hyperlink>
      <w:r w:rsidRPr="00E105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EFBD02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http://www.librarything.com/author/aksyonovvassily</w:t>
        </w:r>
      </w:hyperlink>
      <w:r w:rsidRPr="00E105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2B4D0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4F8D85" w14:textId="7777777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57F">
        <w:rPr>
          <w:rFonts w:ascii="Times New Roman" w:hAnsi="Times New Roman" w:cs="Times New Roman"/>
          <w:b/>
          <w:sz w:val="24"/>
          <w:szCs w:val="24"/>
        </w:rPr>
        <w:t>Anatoly Rybakov</w:t>
      </w:r>
    </w:p>
    <w:p w14:paraId="62FE2F2A" w14:textId="157D913A" w:rsidR="00E1057F" w:rsidRPr="00E1057F" w:rsidRDefault="00E1057F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https://nyti.ms/3hpsX47</w:t>
        </w:r>
      </w:hyperlink>
    </w:p>
    <w:p w14:paraId="766E98EA" w14:textId="2F296B17" w:rsidR="00C220C4" w:rsidRPr="00E1057F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E1057F">
          <w:rPr>
            <w:rStyle w:val="Hyperlink"/>
            <w:rFonts w:ascii="Times New Roman" w:hAnsi="Times New Roman" w:cs="Times New Roman"/>
            <w:sz w:val="24"/>
            <w:szCs w:val="24"/>
          </w:rPr>
          <w:t>http://www.librarything.com/author/rybakovanatoli</w:t>
        </w:r>
      </w:hyperlink>
      <w:r w:rsidRPr="00E105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D2E3D" w14:textId="77777777" w:rsidR="00C220C4" w:rsidRDefault="00C220C4" w:rsidP="00C22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139CEC" w14:textId="51E7072F" w:rsidR="00A935CF" w:rsidRPr="00E1057F" w:rsidRDefault="00A935CF" w:rsidP="00A935CF">
      <w:pP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14:paraId="270B8A37" w14:textId="7002915F" w:rsidR="00E1057F" w:rsidRDefault="00E1057F" w:rsidP="006C3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E1057F">
        <w:rPr>
          <w:rFonts w:ascii="Times New Roman" w:hAnsi="Times New Roman" w:cs="Times New Roman"/>
          <w:b/>
        </w:rPr>
        <w:t>Recommended Videos:</w:t>
      </w:r>
    </w:p>
    <w:p w14:paraId="2D8FDC14" w14:textId="5A58026A" w:rsidR="00E1057F" w:rsidRPr="00E1057F" w:rsidRDefault="00E1057F" w:rsidP="006C3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240" w:lineRule="auto"/>
        <w:jc w:val="both"/>
        <w:rPr>
          <w:rFonts w:ascii="Times New Roman" w:hAnsi="Times New Roman" w:cs="Times New Roman"/>
        </w:rPr>
      </w:pPr>
      <w:r w:rsidRPr="00E1057F">
        <w:rPr>
          <w:rFonts w:ascii="Times New Roman" w:hAnsi="Times New Roman" w:cs="Times New Roman"/>
        </w:rPr>
        <w:t>ABC News - Red Star Rising: The Dawn of the Gorbachev Era</w:t>
      </w:r>
      <w:r>
        <w:rPr>
          <w:rFonts w:ascii="Times New Roman" w:hAnsi="Times New Roman" w:cs="Times New Roman"/>
        </w:rPr>
        <w:t xml:space="preserve"> (54 min.)</w:t>
      </w:r>
    </w:p>
    <w:p w14:paraId="2181F8E2" w14:textId="7D618867" w:rsidR="00E1057F" w:rsidRDefault="00E1057F" w:rsidP="006C3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240" w:lineRule="auto"/>
        <w:jc w:val="both"/>
        <w:rPr>
          <w:rFonts w:ascii="Times New Roman" w:hAnsi="Times New Roman" w:cs="Times New Roman"/>
          <w:b/>
        </w:rPr>
      </w:pPr>
      <w:hyperlink r:id="rId11" w:history="1">
        <w:r w:rsidRPr="00C84324">
          <w:rPr>
            <w:rStyle w:val="Hyperlink"/>
            <w:rFonts w:ascii="Times New Roman" w:hAnsi="Times New Roman" w:cs="Times New Roman"/>
            <w:b/>
          </w:rPr>
          <w:t>https://www.youtube.com/watch?v=fPqopWXcmNg</w:t>
        </w:r>
      </w:hyperlink>
      <w:r>
        <w:rPr>
          <w:rFonts w:ascii="Times New Roman" w:hAnsi="Times New Roman" w:cs="Times New Roman"/>
          <w:b/>
        </w:rPr>
        <w:t xml:space="preserve"> </w:t>
      </w:r>
    </w:p>
    <w:p w14:paraId="21BAC6D7" w14:textId="156ADD7B" w:rsidR="00E1057F" w:rsidRDefault="00E1057F" w:rsidP="006C3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3FBF7413" w14:textId="2EBA8B2E" w:rsidR="00E1057F" w:rsidRPr="00E1057F" w:rsidRDefault="00E1057F" w:rsidP="006C3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240" w:lineRule="auto"/>
        <w:jc w:val="both"/>
        <w:rPr>
          <w:rFonts w:ascii="Times New Roman" w:hAnsi="Times New Roman" w:cs="Times New Roman"/>
          <w:bCs/>
        </w:rPr>
      </w:pPr>
      <w:r w:rsidRPr="00E1057F">
        <w:rPr>
          <w:rFonts w:ascii="Times New Roman" w:hAnsi="Times New Roman" w:cs="Times New Roman"/>
          <w:bCs/>
        </w:rPr>
        <w:t>Life in the Soviet Union (56 min)</w:t>
      </w:r>
    </w:p>
    <w:p w14:paraId="54129909" w14:textId="34F42D2F" w:rsidR="00E1057F" w:rsidRPr="00E1057F" w:rsidRDefault="00E1057F" w:rsidP="006C3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240" w:lineRule="auto"/>
        <w:jc w:val="both"/>
        <w:rPr>
          <w:rFonts w:ascii="Times New Roman" w:hAnsi="Times New Roman" w:cs="Times New Roman"/>
          <w:b/>
        </w:rPr>
      </w:pPr>
      <w:hyperlink r:id="rId12" w:history="1">
        <w:r w:rsidRPr="00C84324">
          <w:rPr>
            <w:rStyle w:val="Hyperlink"/>
            <w:rFonts w:ascii="Times New Roman" w:hAnsi="Times New Roman" w:cs="Times New Roman"/>
            <w:b/>
          </w:rPr>
          <w:t>https://www.youtube.com/watch?v=SU-3V8diEVk</w:t>
        </w:r>
      </w:hyperlink>
      <w:r>
        <w:rPr>
          <w:rFonts w:ascii="Times New Roman" w:hAnsi="Times New Roman" w:cs="Times New Roman"/>
          <w:b/>
        </w:rPr>
        <w:t xml:space="preserve"> </w:t>
      </w:r>
    </w:p>
    <w:p w14:paraId="33905D39" w14:textId="54B71C0C" w:rsidR="00E1057F" w:rsidRDefault="00E1057F" w:rsidP="00A935CF">
      <w:pP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b/>
        </w:rPr>
      </w:pPr>
    </w:p>
    <w:p w14:paraId="5D21C8BC" w14:textId="27D491BA" w:rsidR="00966730" w:rsidRDefault="00966730" w:rsidP="0096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730">
        <w:rPr>
          <w:rFonts w:ascii="Times New Roman" w:eastAsia="Times New Roman" w:hAnsi="Times New Roman" w:cs="Times New Roman"/>
          <w:b/>
          <w:bCs/>
          <w:sz w:val="24"/>
          <w:szCs w:val="24"/>
        </w:rPr>
        <w:t>1985: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f</w:t>
      </w:r>
      <w:r w:rsidRPr="00966730">
        <w:rPr>
          <w:rFonts w:ascii="Times New Roman" w:eastAsia="Times New Roman" w:hAnsi="Times New Roman" w:cs="Times New Roman"/>
          <w:sz w:val="24"/>
          <w:szCs w:val="24"/>
        </w:rPr>
        <w:t>ascinating discussion with Henry Kissinger, Denis Healey and a former Soviet diplomat about the new General Secretary of the USSR and what changes Gorbachev might bring to his country and to US-Soviet relations.</w:t>
      </w:r>
    </w:p>
    <w:p w14:paraId="20E758B3" w14:textId="77777777" w:rsidR="00966730" w:rsidRPr="00966730" w:rsidRDefault="00966730" w:rsidP="0096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699F96" w14:textId="2CD44248" w:rsidR="00966730" w:rsidRDefault="00966730" w:rsidP="0096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b/>
        </w:rPr>
      </w:pPr>
      <w:hyperlink r:id="rId13" w:history="1">
        <w:r w:rsidRPr="00EE4C37">
          <w:rPr>
            <w:rStyle w:val="Hyperlink"/>
            <w:b/>
          </w:rPr>
          <w:t>https://www.youtube.com/watch?v=6NinM</w:t>
        </w:r>
        <w:r w:rsidRPr="00EE4C37">
          <w:rPr>
            <w:rStyle w:val="Hyperlink"/>
            <w:b/>
          </w:rPr>
          <w:t>N</w:t>
        </w:r>
        <w:r w:rsidRPr="00EE4C37">
          <w:rPr>
            <w:rStyle w:val="Hyperlink"/>
            <w:b/>
          </w:rPr>
          <w:t>6HO_M</w:t>
        </w:r>
      </w:hyperlink>
      <w:r>
        <w:rPr>
          <w:b/>
        </w:rPr>
        <w:t xml:space="preserve"> </w:t>
      </w:r>
    </w:p>
    <w:p w14:paraId="02E3A77D" w14:textId="77777777" w:rsidR="00966730" w:rsidRDefault="00966730" w:rsidP="00A935CF">
      <w:pP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b/>
        </w:rPr>
      </w:pPr>
    </w:p>
    <w:p w14:paraId="16CE8002" w14:textId="2FDA6757" w:rsidR="00336A97" w:rsidRPr="00336A97" w:rsidRDefault="00336A97" w:rsidP="00336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97">
        <w:rPr>
          <w:rFonts w:ascii="Times New Roman" w:hAnsi="Times New Roman" w:cs="Times New Roman"/>
          <w:b/>
          <w:sz w:val="24"/>
          <w:szCs w:val="24"/>
        </w:rPr>
        <w:t>A 1992 article explaining why perestroika failed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A97">
        <w:rPr>
          <w:rFonts w:ascii="Times New Roman" w:hAnsi="Times New Roman" w:cs="Times New Roman"/>
          <w:b/>
          <w:bCs/>
          <w:sz w:val="24"/>
          <w:szCs w:val="24"/>
        </w:rPr>
        <w:t xml:space="preserve">Peter </w:t>
      </w:r>
      <w:proofErr w:type="spellStart"/>
      <w:r w:rsidRPr="00336A97">
        <w:rPr>
          <w:rFonts w:ascii="Times New Roman" w:hAnsi="Times New Roman" w:cs="Times New Roman"/>
          <w:b/>
          <w:bCs/>
          <w:sz w:val="24"/>
          <w:szCs w:val="24"/>
        </w:rPr>
        <w:t>Boettke</w:t>
      </w:r>
      <w:proofErr w:type="spellEnd"/>
      <w:r w:rsidRPr="00336A97">
        <w:rPr>
          <w:rFonts w:ascii="Times New Roman" w:hAnsi="Times New Roman" w:cs="Times New Roman"/>
          <w:b/>
          <w:sz w:val="24"/>
          <w:szCs w:val="24"/>
        </w:rPr>
        <w:t xml:space="preserve"> is a Professor of Economics and Philosophy at George Mason University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A35058D" w14:textId="198BC38F" w:rsidR="00336A97" w:rsidRPr="00336A97" w:rsidRDefault="00336A97" w:rsidP="00336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4" w:history="1"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https://fee.org/articles/why-pere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</w:t>
        </w:r>
        <w:r w:rsidRPr="00EE4C3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troika-failed/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3D197E" w14:textId="6805EEBB" w:rsidR="00336A97" w:rsidRPr="004A1021" w:rsidRDefault="00336A97" w:rsidP="00A935CF">
      <w:pP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758BA" w14:textId="185458FD" w:rsidR="004A1021" w:rsidRPr="004A1021" w:rsidRDefault="004A1021" w:rsidP="004A1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021">
        <w:rPr>
          <w:rFonts w:ascii="Times New Roman" w:hAnsi="Times New Roman" w:cs="Times New Roman"/>
          <w:b/>
          <w:sz w:val="24"/>
          <w:szCs w:val="24"/>
        </w:rPr>
        <w:t>Inside the collapsing Soviet Economy: A 1990 report</w:t>
      </w:r>
    </w:p>
    <w:p w14:paraId="6BCEBCC1" w14:textId="217A6CDD" w:rsidR="004A1021" w:rsidRPr="004A1021" w:rsidRDefault="004A1021" w:rsidP="004A1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5" w:history="1">
        <w:r w:rsidRPr="004A102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https://www.theatlantic.com/magazine/archive/1990/06/inside-the-collapsing-soviet-economy/303870/?gclid=EAIaIQobChMIjN_E0qj46wIVjZ-zCh2sMwweEAMYASAAEgJmqPD_BwE</w:t>
        </w:r>
      </w:hyperlink>
      <w:r w:rsidRPr="004A10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9176E8" w14:textId="0C96DE15" w:rsidR="00686791" w:rsidRPr="00686791" w:rsidRDefault="00686791" w:rsidP="00A935CF">
      <w:pP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b/>
          <w:bCs/>
        </w:rPr>
      </w:pPr>
    </w:p>
    <w:p w14:paraId="39353D7B" w14:textId="7425B246" w:rsidR="00686791" w:rsidRPr="00686791" w:rsidRDefault="00686791" w:rsidP="0068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6791">
        <w:rPr>
          <w:rFonts w:ascii="Times New Roman" w:eastAsia="Times New Roman" w:hAnsi="Times New Roman" w:cs="Times New Roman"/>
          <w:b/>
          <w:bCs/>
          <w:sz w:val="24"/>
          <w:szCs w:val="24"/>
        </w:rPr>
        <w:t>The Collapse of the Soviet Union</w:t>
      </w:r>
    </w:p>
    <w:p w14:paraId="65352708" w14:textId="77777777" w:rsidR="00686791" w:rsidRDefault="00686791" w:rsidP="0068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D28BD8" w14:textId="7E71F089" w:rsidR="00686791" w:rsidRDefault="00686791" w:rsidP="0068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documentary </w:t>
      </w:r>
      <w:r w:rsidRPr="00686791">
        <w:rPr>
          <w:rFonts w:ascii="Times New Roman" w:eastAsia="Times New Roman" w:hAnsi="Times New Roman" w:cs="Times New Roman"/>
          <w:sz w:val="24"/>
          <w:szCs w:val="24"/>
        </w:rPr>
        <w:t xml:space="preserve">is using episodes filmed mainly at the Kremlin, Soviet Union's headquarters which enable to have a glance to world's most well-known political kitchen. Director TOOMAS LEPP, author and producer JUHAN AARE. </w:t>
      </w:r>
      <w:proofErr w:type="spellStart"/>
      <w:r w:rsidRPr="00686791">
        <w:rPr>
          <w:rFonts w:ascii="Times New Roman" w:eastAsia="Times New Roman" w:hAnsi="Times New Roman" w:cs="Times New Roman"/>
          <w:sz w:val="24"/>
          <w:szCs w:val="24"/>
        </w:rPr>
        <w:t>Eesti</w:t>
      </w:r>
      <w:proofErr w:type="spellEnd"/>
      <w:r w:rsidRPr="00686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6791">
        <w:rPr>
          <w:rFonts w:ascii="Times New Roman" w:eastAsia="Times New Roman" w:hAnsi="Times New Roman" w:cs="Times New Roman"/>
          <w:sz w:val="24"/>
          <w:szCs w:val="24"/>
        </w:rPr>
        <w:t>Kultuurfilm</w:t>
      </w:r>
      <w:proofErr w:type="spellEnd"/>
      <w:r w:rsidRPr="00686791">
        <w:rPr>
          <w:rFonts w:ascii="Times New Roman" w:eastAsia="Times New Roman" w:hAnsi="Times New Roman" w:cs="Times New Roman"/>
          <w:sz w:val="24"/>
          <w:szCs w:val="24"/>
        </w:rPr>
        <w:t xml:space="preserve"> 2006</w:t>
      </w:r>
    </w:p>
    <w:p w14:paraId="0D8E80F8" w14:textId="77777777" w:rsidR="00033335" w:rsidRPr="00686791" w:rsidRDefault="00033335" w:rsidP="0068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A0D9CD" w14:textId="2EDAA7BE" w:rsidR="00E1057F" w:rsidRPr="00033335" w:rsidRDefault="00686791" w:rsidP="00033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jc w:val="both"/>
        <w:rPr>
          <w:b/>
        </w:rPr>
      </w:pPr>
      <w:hyperlink r:id="rId16" w:history="1">
        <w:r w:rsidRPr="00EE4C37">
          <w:rPr>
            <w:rStyle w:val="Hyperlink"/>
            <w:b/>
          </w:rPr>
          <w:t>https://www.youtube.com/watch?v=OYD6ouVHXbo</w:t>
        </w:r>
      </w:hyperlink>
      <w:r>
        <w:rPr>
          <w:b/>
        </w:rPr>
        <w:t xml:space="preserve"> </w:t>
      </w:r>
    </w:p>
    <w:p w14:paraId="5AD08355" w14:textId="77777777" w:rsidR="00E1057F" w:rsidRPr="007057D9" w:rsidRDefault="00E1057F" w:rsidP="00E1057F">
      <w:pPr>
        <w:tabs>
          <w:tab w:val="decimal" w:pos="0"/>
          <w:tab w:val="left" w:pos="540"/>
          <w:tab w:val="left" w:pos="1080"/>
          <w:tab w:val="left" w:pos="1120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5C53D2" w14:textId="77777777" w:rsidR="00A935CF" w:rsidRPr="003935E9" w:rsidRDefault="00A935CF" w:rsidP="00A935CF">
      <w:pPr>
        <w:rPr>
          <w:b/>
          <w:bCs/>
        </w:rPr>
      </w:pPr>
    </w:p>
    <w:p w14:paraId="7408784D" w14:textId="77777777" w:rsidR="00A935CF" w:rsidRPr="00A935CF" w:rsidRDefault="00A935CF" w:rsidP="00A935CF">
      <w:pPr>
        <w:rPr>
          <w:rFonts w:ascii="Times New Roman" w:hAnsi="Times New Roman" w:cs="Times New Roman"/>
          <w:b/>
          <w:sz w:val="24"/>
          <w:szCs w:val="24"/>
        </w:rPr>
      </w:pPr>
    </w:p>
    <w:sectPr w:rsidR="00A935CF" w:rsidRPr="00A935CF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bon-Roman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16E6"/>
    <w:multiLevelType w:val="multilevel"/>
    <w:tmpl w:val="3E6E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710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5"/>
    <w:rsid w:val="00033335"/>
    <w:rsid w:val="00085864"/>
    <w:rsid w:val="000D2E14"/>
    <w:rsid w:val="00196F9D"/>
    <w:rsid w:val="00250303"/>
    <w:rsid w:val="00336A97"/>
    <w:rsid w:val="003D2E65"/>
    <w:rsid w:val="00450B86"/>
    <w:rsid w:val="00455C9B"/>
    <w:rsid w:val="004A1021"/>
    <w:rsid w:val="004F6916"/>
    <w:rsid w:val="006814F8"/>
    <w:rsid w:val="00686791"/>
    <w:rsid w:val="006C3B50"/>
    <w:rsid w:val="007057D9"/>
    <w:rsid w:val="007332DE"/>
    <w:rsid w:val="007F52E5"/>
    <w:rsid w:val="008274BF"/>
    <w:rsid w:val="008F091A"/>
    <w:rsid w:val="00966730"/>
    <w:rsid w:val="009E2F0A"/>
    <w:rsid w:val="009F7DFD"/>
    <w:rsid w:val="00A80BE3"/>
    <w:rsid w:val="00A935CF"/>
    <w:rsid w:val="00AD7432"/>
    <w:rsid w:val="00AF0C9B"/>
    <w:rsid w:val="00B364AD"/>
    <w:rsid w:val="00C220C4"/>
    <w:rsid w:val="00C35301"/>
    <w:rsid w:val="00D460A5"/>
    <w:rsid w:val="00E1057F"/>
    <w:rsid w:val="00E21040"/>
    <w:rsid w:val="00E93194"/>
    <w:rsid w:val="00EE0085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1780F"/>
  <w15:docId w15:val="{D7A92581-5040-1B49-96E1-9E081AD5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220C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057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0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thing.com/author/aksyonovvassily" TargetMode="External"/><Relationship Id="rId13" Type="http://schemas.openxmlformats.org/officeDocument/2006/relationships/hyperlink" Target="https://www.youtube.com/watch?v=6NinMN6HO_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hemoscowtimes.com/blogs/article/379377.html" TargetMode="External"/><Relationship Id="rId12" Type="http://schemas.openxmlformats.org/officeDocument/2006/relationships/hyperlink" Target="https://www.youtube.com/watch?v=SU-3V8diEV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OYD6ouVHXb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desaver.com/author/solzhenitsyn/" TargetMode="External"/><Relationship Id="rId11" Type="http://schemas.openxmlformats.org/officeDocument/2006/relationships/hyperlink" Target="https://www.youtube.com/watch?v=fPqopWXcmNg" TargetMode="External"/><Relationship Id="rId5" Type="http://schemas.openxmlformats.org/officeDocument/2006/relationships/hyperlink" Target="http://nobelprize.org/nobel_prizes/literature/laureates/1970/solzhenitsyn-autobio.html" TargetMode="External"/><Relationship Id="rId15" Type="http://schemas.openxmlformats.org/officeDocument/2006/relationships/hyperlink" Target="https://www.theatlantic.com/magazine/archive/1990/06/inside-the-collapsing-soviet-economy/303870/?gclid=EAIaIQobChMIjN_E0qj46wIVjZ-zCh2sMwweEAMYASAAEgJmqPD_BwE" TargetMode="External"/><Relationship Id="rId10" Type="http://schemas.openxmlformats.org/officeDocument/2006/relationships/hyperlink" Target="http://www.librarything.com/author/rybakovanato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yti.ms/3hpsX47" TargetMode="External"/><Relationship Id="rId14" Type="http://schemas.openxmlformats.org/officeDocument/2006/relationships/hyperlink" Target="https://fee.org/articles/why-perestroika-fail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Eric Shiraev</cp:lastModifiedBy>
  <cp:revision>25</cp:revision>
  <dcterms:created xsi:type="dcterms:W3CDTF">2010-01-06T20:09:00Z</dcterms:created>
  <dcterms:modified xsi:type="dcterms:W3CDTF">2025-04-10T13:08:00Z</dcterms:modified>
</cp:coreProperties>
</file>